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329"/>
        <w:gridCol w:w="2552"/>
        <w:gridCol w:w="4536"/>
        <w:gridCol w:w="4110"/>
      </w:tblGrid>
      <w:tr w:rsidR="00B217DE" w:rsidRPr="002B4D01" w:rsidTr="00A4296F">
        <w:trPr>
          <w:trHeight w:hRule="exact" w:val="567"/>
        </w:trPr>
        <w:tc>
          <w:tcPr>
            <w:tcW w:w="15527" w:type="dxa"/>
            <w:gridSpan w:val="4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B217DE" w:rsidRPr="00B217DE" w:rsidRDefault="00FD5719" w:rsidP="001E6A99">
            <w:pPr>
              <w:pStyle w:val="2"/>
              <w:spacing w:before="0" w:beforeAutospacing="0" w:after="0" w:afterAutospacing="0" w:line="336" w:lineRule="atLeast"/>
              <w:jc w:val="center"/>
              <w:rPr>
                <w:sz w:val="32"/>
                <w:szCs w:val="32"/>
              </w:rPr>
            </w:pPr>
            <w:r w:rsidRPr="002B4D01">
              <w:rPr>
                <w:rFonts w:ascii="Verdana" w:hAnsi="Verdana"/>
                <w:sz w:val="32"/>
                <w:szCs w:val="32"/>
              </w:rPr>
              <w:t>Факультет интеллектуальной электроэнергетики и робототехники</w:t>
            </w:r>
          </w:p>
        </w:tc>
      </w:tr>
      <w:tr w:rsidR="00345638" w:rsidRPr="002B4D01" w:rsidTr="00345638">
        <w:trPr>
          <w:trHeight w:val="20"/>
        </w:trPr>
        <w:tc>
          <w:tcPr>
            <w:tcW w:w="4329" w:type="dxa"/>
            <w:shd w:val="clear" w:color="auto" w:fill="F9F9F9"/>
            <w:vAlign w:val="center"/>
            <w:hideMark/>
          </w:tcPr>
          <w:p w:rsidR="00345638" w:rsidRPr="00515AE4" w:rsidRDefault="00345638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Кафедра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5638" w:rsidRPr="00515AE4" w:rsidRDefault="00345638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Расположение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hideMark/>
          </w:tcPr>
          <w:p w:rsidR="00345638" w:rsidRPr="00515AE4" w:rsidRDefault="00345638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Сайт</w:t>
            </w:r>
          </w:p>
        </w:tc>
        <w:tc>
          <w:tcPr>
            <w:tcW w:w="4110" w:type="dxa"/>
            <w:vAlign w:val="center"/>
          </w:tcPr>
          <w:p w:rsidR="00345638" w:rsidRPr="00515AE4" w:rsidRDefault="00345638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515AE4">
              <w:rPr>
                <w:rFonts w:ascii="Verdana" w:hAnsi="Verdana"/>
                <w:sz w:val="26"/>
                <w:szCs w:val="26"/>
              </w:rPr>
              <w:t>E-mail</w:t>
            </w:r>
            <w:proofErr w:type="spellEnd"/>
          </w:p>
        </w:tc>
      </w:tr>
      <w:tr w:rsidR="00345638" w:rsidRPr="002B4D01" w:rsidTr="00345638">
        <w:trPr>
          <w:trHeight w:val="20"/>
        </w:trPr>
        <w:tc>
          <w:tcPr>
            <w:tcW w:w="4329" w:type="dxa"/>
            <w:shd w:val="clear" w:color="auto" w:fill="F9F9F9"/>
            <w:vAlign w:val="center"/>
            <w:hideMark/>
          </w:tcPr>
          <w:p w:rsidR="00345638" w:rsidRPr="002B4D01" w:rsidRDefault="00345638" w:rsidP="000F094F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Электрических станций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5638" w:rsidRPr="002B4D01" w:rsidRDefault="00345638" w:rsidP="000F094F">
            <w:pPr>
              <w:ind w:firstLine="206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8-й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8.503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5638" w:rsidRPr="00FC4764" w:rsidRDefault="00345638" w:rsidP="00345638">
            <w:pPr>
              <w:ind w:firstLine="206"/>
              <w:rPr>
                <w:sz w:val="28"/>
                <w:szCs w:val="28"/>
              </w:rPr>
            </w:pPr>
            <w:r>
              <w:fldChar w:fldCharType="begin"/>
            </w:r>
            <w:r>
              <w:instrText>HYPERLINK "http://etf.donntu.ru/es/index.html" \t "_blank"</w:instrText>
            </w:r>
            <w:r>
              <w:fldChar w:fldCharType="separate"/>
            </w:r>
            <w:r w:rsidRPr="00FC4764">
              <w:rPr>
                <w:rStyle w:val="a3"/>
                <w:rFonts w:ascii="Verdana" w:hAnsi="Verdana"/>
                <w:color w:val="auto"/>
                <w:sz w:val="28"/>
                <w:szCs w:val="28"/>
                <w:u w:val="none"/>
                <w:shd w:val="clear" w:color="auto" w:fill="FFFFFF"/>
              </w:rPr>
              <w:t>http://etf.donntu.ru/es</w:t>
            </w:r>
            <w:r>
              <w:fldChar w:fldCharType="end"/>
            </w:r>
          </w:p>
        </w:tc>
        <w:tc>
          <w:tcPr>
            <w:tcW w:w="4110" w:type="dxa"/>
            <w:vAlign w:val="center"/>
          </w:tcPr>
          <w:p w:rsidR="00345638" w:rsidRPr="00FC4764" w:rsidRDefault="00345638" w:rsidP="000F094F">
            <w:pPr>
              <w:ind w:firstLine="206"/>
              <w:rPr>
                <w:rFonts w:ascii="Verdana" w:hAnsi="Verdana"/>
                <w:sz w:val="28"/>
                <w:szCs w:val="28"/>
              </w:rPr>
            </w:pPr>
            <w:hyperlink r:id="rId4" w:history="1">
              <w:r w:rsidRPr="00FC4764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es@elf.donntu.ru</w:t>
              </w:r>
            </w:hyperlink>
          </w:p>
        </w:tc>
      </w:tr>
      <w:tr w:rsidR="00345638" w:rsidRPr="002B4D01" w:rsidTr="00345638">
        <w:trPr>
          <w:trHeight w:val="20"/>
        </w:trPr>
        <w:tc>
          <w:tcPr>
            <w:tcW w:w="4329" w:type="dxa"/>
            <w:shd w:val="clear" w:color="auto" w:fill="F9F9F9"/>
            <w:vAlign w:val="center"/>
            <w:hideMark/>
          </w:tcPr>
          <w:p w:rsidR="00345638" w:rsidRPr="002B4D01" w:rsidRDefault="00345638" w:rsidP="00FC4764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Электрических систем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5638" w:rsidRPr="002B4D01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8-й корпус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5638" w:rsidRPr="00FC4764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</w:rPr>
            </w:pPr>
            <w:hyperlink r:id="rId5" w:tgtFrame="_blank" w:history="1">
              <w:r w:rsidRPr="00FC4764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http://etf.donntu.ru/esis</w:t>
              </w:r>
            </w:hyperlink>
          </w:p>
        </w:tc>
        <w:tc>
          <w:tcPr>
            <w:tcW w:w="4110" w:type="dxa"/>
            <w:vAlign w:val="center"/>
          </w:tcPr>
          <w:p w:rsidR="00345638" w:rsidRPr="00FC4764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</w:rPr>
            </w:pPr>
            <w:hyperlink r:id="rId6" w:history="1">
              <w:r w:rsidRPr="00FC4764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esis@elf.donntu.ru</w:t>
              </w:r>
            </w:hyperlink>
          </w:p>
        </w:tc>
      </w:tr>
      <w:tr w:rsidR="00345638" w:rsidRPr="002B4D01" w:rsidTr="00345638">
        <w:tc>
          <w:tcPr>
            <w:tcW w:w="4329" w:type="dxa"/>
            <w:shd w:val="clear" w:color="auto" w:fill="F9F9F9"/>
            <w:vAlign w:val="center"/>
            <w:hideMark/>
          </w:tcPr>
          <w:p w:rsidR="00345638" w:rsidRPr="002B4D01" w:rsidRDefault="00345638" w:rsidP="00FC4764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Электроснабжения промышленных предприятий и городов</w:t>
            </w:r>
          </w:p>
        </w:tc>
        <w:tc>
          <w:tcPr>
            <w:tcW w:w="2552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5638" w:rsidRPr="002B4D01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8-й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8.402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5638" w:rsidRPr="00FC4764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</w:rPr>
            </w:pPr>
            <w:r w:rsidRPr="00FC4764">
              <w:rPr>
                <w:rFonts w:ascii="Verdana" w:hAnsi="Verdana"/>
                <w:sz w:val="28"/>
                <w:szCs w:val="28"/>
              </w:rPr>
              <w:t>http://</w:t>
            </w:r>
            <w:hyperlink r:id="rId7" w:tgtFrame="_blank" w:history="1">
              <w:r w:rsidRPr="00FC4764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etf.donntu.ru/epg</w:t>
              </w:r>
            </w:hyperlink>
          </w:p>
        </w:tc>
        <w:tc>
          <w:tcPr>
            <w:tcW w:w="4110" w:type="dxa"/>
            <w:shd w:val="clear" w:color="auto" w:fill="F9F9F9"/>
            <w:vAlign w:val="center"/>
          </w:tcPr>
          <w:tbl>
            <w:tblPr>
              <w:tblW w:w="6483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3"/>
            </w:tblGrid>
            <w:tr w:rsidR="00345638" w:rsidRPr="00FC4764" w:rsidTr="001E6A99">
              <w:tc>
                <w:tcPr>
                  <w:tcW w:w="6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345638" w:rsidRPr="00FC4764" w:rsidRDefault="00345638" w:rsidP="00FC4764">
                  <w:pPr>
                    <w:ind w:firstLine="206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8" w:history="1">
                    <w:r w:rsidRPr="00FC4764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epg@donntu.ru</w:t>
                    </w:r>
                  </w:hyperlink>
                </w:p>
              </w:tc>
            </w:tr>
          </w:tbl>
          <w:p w:rsidR="00345638" w:rsidRPr="00FC4764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</w:rPr>
            </w:pPr>
          </w:p>
        </w:tc>
      </w:tr>
      <w:tr w:rsidR="00345638" w:rsidRPr="002B4D01" w:rsidTr="00345638">
        <w:tc>
          <w:tcPr>
            <w:tcW w:w="4329" w:type="dxa"/>
            <w:shd w:val="clear" w:color="auto" w:fill="F9F9F9"/>
            <w:vAlign w:val="center"/>
            <w:hideMark/>
          </w:tcPr>
          <w:p w:rsidR="00345638" w:rsidRPr="002B4D01" w:rsidRDefault="00345638" w:rsidP="00FC4764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Электропривода и автоматизации промышленных установок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5638" w:rsidRPr="002B4D01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8-й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8.202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5638" w:rsidRPr="00FC4764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</w:rPr>
            </w:pPr>
            <w:hyperlink r:id="rId9" w:tgtFrame="_blank" w:history="1">
              <w:r w:rsidRPr="00FC4764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http://keapu.etf.donntu.ru</w:t>
              </w:r>
            </w:hyperlink>
          </w:p>
        </w:tc>
        <w:tc>
          <w:tcPr>
            <w:tcW w:w="4110" w:type="dxa"/>
            <w:vAlign w:val="center"/>
          </w:tcPr>
          <w:tbl>
            <w:tblPr>
              <w:tblW w:w="6483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3"/>
            </w:tblGrid>
            <w:tr w:rsidR="00345638" w:rsidRPr="00FC4764" w:rsidTr="001E6A99">
              <w:tc>
                <w:tcPr>
                  <w:tcW w:w="6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345638" w:rsidRPr="00FC4764" w:rsidRDefault="00345638" w:rsidP="00FC4764">
                  <w:pPr>
                    <w:ind w:firstLine="206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10" w:history="1">
                    <w:r w:rsidRPr="00FC4764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eapu@donntu.ru</w:t>
                    </w:r>
                  </w:hyperlink>
                </w:p>
              </w:tc>
            </w:tr>
          </w:tbl>
          <w:p w:rsidR="00345638" w:rsidRPr="00FC4764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</w:rPr>
            </w:pPr>
          </w:p>
        </w:tc>
      </w:tr>
      <w:tr w:rsidR="00345638" w:rsidRPr="002B4D01" w:rsidTr="00345638">
        <w:tc>
          <w:tcPr>
            <w:tcW w:w="4329" w:type="dxa"/>
            <w:shd w:val="clear" w:color="auto" w:fill="F9F9F9"/>
            <w:vAlign w:val="center"/>
            <w:hideMark/>
          </w:tcPr>
          <w:p w:rsidR="00345638" w:rsidRPr="002B4D01" w:rsidRDefault="00345638" w:rsidP="00FC4764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Электромеханики и теоретических основ электротехники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5638" w:rsidRPr="002B4D01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8-й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8.310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tbl>
            <w:tblPr>
              <w:tblW w:w="6483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3"/>
            </w:tblGrid>
            <w:tr w:rsidR="00345638" w:rsidRPr="00FC4764" w:rsidTr="001E6A99">
              <w:tc>
                <w:tcPr>
                  <w:tcW w:w="13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345638" w:rsidRPr="00FC4764" w:rsidRDefault="00345638" w:rsidP="00345638">
                  <w:pPr>
                    <w:ind w:firstLine="206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11" w:history="1">
                    <w:r w:rsidRPr="00FC4764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http://etf.donntu.ru/toe</w:t>
                    </w:r>
                  </w:hyperlink>
                </w:p>
              </w:tc>
            </w:tr>
          </w:tbl>
          <w:p w:rsidR="00345638" w:rsidRPr="00FC4764" w:rsidRDefault="00345638" w:rsidP="00FC4764">
            <w:pPr>
              <w:ind w:firstLine="206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345638" w:rsidRDefault="00345638" w:rsidP="00345638">
            <w:pPr>
              <w:ind w:firstLine="206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hyperlink r:id="rId12" w:history="1">
              <w:r w:rsidRPr="00FC4764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em@elf.donntu.ru</w:t>
              </w:r>
            </w:hyperlink>
          </w:p>
          <w:p w:rsidR="00345638" w:rsidRPr="00FC4764" w:rsidRDefault="00345638" w:rsidP="00345638">
            <w:pPr>
              <w:ind w:firstLine="206"/>
              <w:rPr>
                <w:rFonts w:ascii="Verdana" w:hAnsi="Verdana"/>
                <w:sz w:val="28"/>
                <w:szCs w:val="28"/>
              </w:rPr>
            </w:pPr>
            <w:hyperlink r:id="rId13" w:history="1">
              <w:r w:rsidRPr="00FC4764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toe@elf.donntu.ru</w:t>
              </w:r>
            </w:hyperlink>
          </w:p>
        </w:tc>
      </w:tr>
      <w:tr w:rsidR="00345638" w:rsidRPr="002B4D01" w:rsidTr="00345638">
        <w:tc>
          <w:tcPr>
            <w:tcW w:w="4329" w:type="dxa"/>
            <w:shd w:val="clear" w:color="auto" w:fill="F9F9F9"/>
            <w:vAlign w:val="center"/>
          </w:tcPr>
          <w:p w:rsidR="00345638" w:rsidRPr="002B4D01" w:rsidRDefault="00345638" w:rsidP="00FC4764">
            <w:pPr>
              <w:shd w:val="clear" w:color="auto" w:fill="FFFFFF"/>
              <w:spacing w:line="336" w:lineRule="atLeast"/>
              <w:ind w:firstLine="206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 xml:space="preserve">Систем программного управления и </w:t>
            </w:r>
            <w:proofErr w:type="spellStart"/>
            <w:r w:rsidRPr="002B4D01">
              <w:rPr>
                <w:rFonts w:ascii="Verdana" w:hAnsi="Verdana"/>
                <w:sz w:val="28"/>
                <w:szCs w:val="28"/>
              </w:rPr>
              <w:t>мехатроники</w:t>
            </w:r>
            <w:proofErr w:type="spellEnd"/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345638" w:rsidRPr="002B4D01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8-й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8.204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345638" w:rsidRPr="00FC4764" w:rsidRDefault="00345638" w:rsidP="00FC4764">
            <w:pPr>
              <w:ind w:firstLine="206"/>
              <w:rPr>
                <w:sz w:val="28"/>
                <w:szCs w:val="28"/>
              </w:rPr>
            </w:pPr>
            <w:hyperlink r:id="rId14" w:tgtFrame="_blank" w:history="1">
              <w:r w:rsidRPr="00FC4764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http://kspum.etf.donntu.ru</w:t>
              </w:r>
            </w:hyperlink>
          </w:p>
        </w:tc>
        <w:tc>
          <w:tcPr>
            <w:tcW w:w="4110" w:type="dxa"/>
            <w:vAlign w:val="center"/>
          </w:tcPr>
          <w:p w:rsidR="00345638" w:rsidRPr="00FC4764" w:rsidRDefault="00345638" w:rsidP="00FC4764">
            <w:pPr>
              <w:ind w:firstLine="206"/>
              <w:rPr>
                <w:rFonts w:ascii="Verdana" w:hAnsi="Verdana"/>
                <w:sz w:val="28"/>
                <w:szCs w:val="28"/>
              </w:rPr>
            </w:pPr>
            <w:hyperlink r:id="rId15" w:history="1">
              <w:r w:rsidRPr="00FC4764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spuim.donntu.@gmail.com</w:t>
              </w:r>
            </w:hyperlink>
          </w:p>
        </w:tc>
      </w:tr>
    </w:tbl>
    <w:p w:rsidR="00997E4A" w:rsidRDefault="00997E4A"/>
    <w:sectPr w:rsidR="00997E4A" w:rsidSect="00365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61FE4"/>
    <w:rsid w:val="002248E6"/>
    <w:rsid w:val="00345638"/>
    <w:rsid w:val="00361FE4"/>
    <w:rsid w:val="00365B3D"/>
    <w:rsid w:val="004139B8"/>
    <w:rsid w:val="00997E4A"/>
    <w:rsid w:val="009A5E37"/>
    <w:rsid w:val="00A4296F"/>
    <w:rsid w:val="00B217DE"/>
    <w:rsid w:val="00C02233"/>
    <w:rsid w:val="00FC4764"/>
    <w:rsid w:val="00FD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21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5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g@donntu.ru" TargetMode="External"/><Relationship Id="rId13" Type="http://schemas.openxmlformats.org/officeDocument/2006/relationships/hyperlink" Target="mailto:toe@elf.donnt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tf.donntu.ru/epg" TargetMode="External"/><Relationship Id="rId12" Type="http://schemas.openxmlformats.org/officeDocument/2006/relationships/hyperlink" Target="mailto:em@elf.donntu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sis@elf.donntu.ru" TargetMode="External"/><Relationship Id="rId11" Type="http://schemas.openxmlformats.org/officeDocument/2006/relationships/hyperlink" Target="http://etf.donntu.ru/toe/" TargetMode="External"/><Relationship Id="rId5" Type="http://schemas.openxmlformats.org/officeDocument/2006/relationships/hyperlink" Target="http://etf.donntu.ru/esis/index.html" TargetMode="External"/><Relationship Id="rId15" Type="http://schemas.openxmlformats.org/officeDocument/2006/relationships/hyperlink" Target="mailto:spuim.donntu.@gmail.com" TargetMode="External"/><Relationship Id="rId10" Type="http://schemas.openxmlformats.org/officeDocument/2006/relationships/hyperlink" Target="mailto:eapu@donntu.ru" TargetMode="External"/><Relationship Id="rId4" Type="http://schemas.openxmlformats.org/officeDocument/2006/relationships/hyperlink" Target="mailto:es@elf.donntu.ru" TargetMode="External"/><Relationship Id="rId9" Type="http://schemas.openxmlformats.org/officeDocument/2006/relationships/hyperlink" Target="http://keapu.etf.donntu.ru/" TargetMode="External"/><Relationship Id="rId14" Type="http://schemas.openxmlformats.org/officeDocument/2006/relationships/hyperlink" Target="http://kspum.etf.donn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2022-09-23T09:56:00Z</dcterms:created>
  <dcterms:modified xsi:type="dcterms:W3CDTF">2022-09-23T11:00:00Z</dcterms:modified>
</cp:coreProperties>
</file>